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9569" w14:textId="77777777" w:rsidR="006F3EA7" w:rsidRPr="00935BCC" w:rsidRDefault="006F3EA7" w:rsidP="006F3EA7">
      <w:pPr>
        <w:rPr>
          <w:rFonts w:asciiTheme="minorHAnsi" w:hAnsiTheme="minorHAnsi" w:cstheme="minorHAnsi"/>
          <w:sz w:val="22"/>
          <w:szCs w:val="22"/>
        </w:rPr>
      </w:pPr>
      <w:r w:rsidRPr="00CB6DE2">
        <w:rPr>
          <w:rFonts w:asciiTheme="minorHAnsi" w:hAnsiTheme="minorHAnsi" w:cstheme="minorHAnsi"/>
          <w:noProof/>
          <w:sz w:val="22"/>
          <w:szCs w:val="22"/>
        </w:rPr>
        <w:drawing>
          <wp:anchor distT="0" distB="0" distL="114300" distR="114300" simplePos="0" relativeHeight="251659264" behindDoc="0" locked="0" layoutInCell="1" allowOverlap="1" wp14:anchorId="08DA00E6" wp14:editId="2E612470">
            <wp:simplePos x="0" y="0"/>
            <wp:positionH relativeFrom="margin">
              <wp:posOffset>-676035</wp:posOffset>
            </wp:positionH>
            <wp:positionV relativeFrom="margin">
              <wp:posOffset>-749832</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5BCC">
        <w:rPr>
          <w:rFonts w:asciiTheme="minorHAnsi" w:hAnsiTheme="minorHAnsi" w:cstheme="minorHAnsi"/>
          <w:sz w:val="22"/>
          <w:szCs w:val="22"/>
        </w:rPr>
        <w:fldChar w:fldCharType="begin"/>
      </w:r>
      <w:r w:rsidRPr="00935BCC">
        <w:rPr>
          <w:rFonts w:asciiTheme="minorHAnsi" w:hAnsiTheme="minorHAnsi" w:cstheme="minorHAnsi"/>
          <w:sz w:val="22"/>
          <w:szCs w:val="22"/>
        </w:rPr>
        <w:instrText xml:space="preserve"> INCLUDEPICTURE "https://m.media-amazon.com/images/S/aplus-media/vc/fd73d183-72ff-419d-984e-5c16ba93d540.__CR0,0,350,175_PT0_SX350_V1___.jpg" \* MERGEFORMATINET </w:instrText>
      </w:r>
      <w:r w:rsidRPr="00935BCC">
        <w:rPr>
          <w:rFonts w:asciiTheme="minorHAnsi" w:hAnsiTheme="minorHAnsi" w:cstheme="minorHAnsi"/>
          <w:sz w:val="22"/>
          <w:szCs w:val="22"/>
        </w:rPr>
        <w:fldChar w:fldCharType="end"/>
      </w:r>
    </w:p>
    <w:p w14:paraId="2A0ACA77" w14:textId="77777777" w:rsidR="006F3EA7" w:rsidRPr="00CB6DE2" w:rsidRDefault="006F3EA7" w:rsidP="006F3EA7">
      <w:pPr>
        <w:rPr>
          <w:rFonts w:asciiTheme="minorHAnsi" w:hAnsiTheme="minorHAnsi" w:cstheme="minorHAnsi"/>
          <w:sz w:val="22"/>
          <w:szCs w:val="22"/>
        </w:rPr>
      </w:pPr>
    </w:p>
    <w:p w14:paraId="0EA61165" w14:textId="77777777" w:rsidR="00001E5D" w:rsidRDefault="00924A0D" w:rsidP="00924A0D">
      <w:pPr>
        <w:pStyle w:val="NormalWeb"/>
        <w:spacing w:before="0" w:beforeAutospacing="0" w:after="0" w:afterAutospacing="0"/>
        <w:jc w:val="center"/>
        <w:rPr>
          <w:rFonts w:ascii="Calibri" w:hAnsi="Calibri" w:cs="Calibri"/>
          <w:b/>
          <w:bCs/>
          <w:color w:val="000000"/>
          <w:sz w:val="22"/>
          <w:szCs w:val="22"/>
        </w:rPr>
      </w:pPr>
      <w:r>
        <w:rPr>
          <w:rFonts w:ascii="Calibri" w:hAnsi="Calibri" w:cs="Calibri"/>
          <w:b/>
          <w:bCs/>
          <w:color w:val="000000"/>
          <w:sz w:val="22"/>
          <w:szCs w:val="22"/>
        </w:rPr>
        <w:t>Broan-NuTone</w:t>
      </w:r>
      <w:r w:rsidR="00001E5D">
        <w:rPr>
          <w:rFonts w:ascii="Calibri" w:hAnsi="Calibri" w:cs="Calibri"/>
          <w:b/>
          <w:bCs/>
          <w:color w:val="000000"/>
          <w:sz w:val="22"/>
          <w:szCs w:val="22"/>
        </w:rPr>
        <w:t>’s</w:t>
      </w:r>
      <w:r>
        <w:rPr>
          <w:rFonts w:ascii="Calibri" w:hAnsi="Calibri" w:cs="Calibri"/>
          <w:b/>
          <w:bCs/>
          <w:color w:val="000000"/>
          <w:sz w:val="22"/>
          <w:szCs w:val="22"/>
        </w:rPr>
        <w:t>®</w:t>
      </w:r>
      <w:r w:rsidR="00001E5D">
        <w:rPr>
          <w:rFonts w:ascii="Calibri" w:hAnsi="Calibri" w:cs="Calibri"/>
          <w:b/>
          <w:bCs/>
          <w:color w:val="000000"/>
          <w:sz w:val="22"/>
          <w:szCs w:val="22"/>
        </w:rPr>
        <w:t xml:space="preserve"> Overture™ Automated Fresh Air System Now Monitors Outdoor Conditions </w:t>
      </w:r>
    </w:p>
    <w:p w14:paraId="388F1AF5" w14:textId="447ECC6B" w:rsidR="00924A0D" w:rsidRDefault="00001E5D" w:rsidP="00001E5D">
      <w:pPr>
        <w:pStyle w:val="NormalWeb"/>
        <w:spacing w:before="0" w:beforeAutospacing="0" w:after="0" w:afterAutospacing="0"/>
        <w:jc w:val="center"/>
        <w:rPr>
          <w:rFonts w:ascii="Calibri" w:hAnsi="Calibri" w:cs="Calibri"/>
          <w:i/>
          <w:iCs/>
          <w:color w:val="000000"/>
          <w:sz w:val="22"/>
          <w:szCs w:val="22"/>
        </w:rPr>
      </w:pPr>
      <w:r w:rsidRPr="00001E5D">
        <w:rPr>
          <w:rFonts w:ascii="Calibri" w:hAnsi="Calibri" w:cs="Calibri"/>
          <w:i/>
          <w:iCs/>
          <w:color w:val="000000"/>
          <w:sz w:val="22"/>
          <w:szCs w:val="22"/>
        </w:rPr>
        <w:t>The</w:t>
      </w:r>
      <w:r w:rsidR="00924A0D" w:rsidRPr="00001E5D">
        <w:rPr>
          <w:rFonts w:ascii="Calibri" w:hAnsi="Calibri" w:cs="Calibri"/>
          <w:i/>
          <w:iCs/>
          <w:color w:val="000000"/>
          <w:sz w:val="22"/>
          <w:szCs w:val="22"/>
        </w:rPr>
        <w:t xml:space="preserve"> Cloud-Connected, Whole-Home Indoor Air Quality System</w:t>
      </w:r>
      <w:r>
        <w:rPr>
          <w:rFonts w:ascii="Calibri" w:hAnsi="Calibri" w:cs="Calibri"/>
          <w:i/>
          <w:iCs/>
          <w:color w:val="000000"/>
          <w:sz w:val="22"/>
          <w:szCs w:val="22"/>
        </w:rPr>
        <w:t xml:space="preserve"> can prevent compromised outdoor air from being circulated into the home while maintaining proper ventilation codes</w:t>
      </w:r>
    </w:p>
    <w:p w14:paraId="723FFDC9" w14:textId="77777777" w:rsidR="00001E5D" w:rsidRPr="00001E5D" w:rsidRDefault="00001E5D" w:rsidP="00001E5D">
      <w:pPr>
        <w:pStyle w:val="NormalWeb"/>
        <w:spacing w:before="0" w:beforeAutospacing="0" w:after="0" w:afterAutospacing="0"/>
        <w:jc w:val="center"/>
        <w:rPr>
          <w:i/>
          <w:iCs/>
        </w:rPr>
      </w:pPr>
    </w:p>
    <w:p w14:paraId="40FEC3A4" w14:textId="6F7D9C7A" w:rsidR="005B2863" w:rsidRDefault="00924A0D" w:rsidP="00924A0D">
      <w:pPr>
        <w:pStyle w:val="NormalWeb"/>
        <w:spacing w:before="0" w:beforeAutospacing="0" w:after="0" w:afterAutospacing="0"/>
        <w:rPr>
          <w:rFonts w:ascii="Calibri" w:hAnsi="Calibri" w:cs="Calibri"/>
          <w:color w:val="000000"/>
          <w:sz w:val="22"/>
          <w:szCs w:val="22"/>
        </w:rPr>
      </w:pPr>
      <w:r>
        <w:rPr>
          <w:rFonts w:ascii="Calibri" w:hAnsi="Calibri" w:cs="Calibri"/>
          <w:b/>
          <w:bCs/>
          <w:color w:val="000000"/>
          <w:sz w:val="22"/>
          <w:szCs w:val="22"/>
        </w:rPr>
        <w:t>HARTFORD, Wis.</w:t>
      </w:r>
      <w:r>
        <w:rPr>
          <w:rFonts w:ascii="Calibri" w:hAnsi="Calibri" w:cs="Calibri"/>
          <w:color w:val="000000"/>
          <w:sz w:val="22"/>
          <w:szCs w:val="22"/>
        </w:rPr>
        <w:t xml:space="preserve"> (</w:t>
      </w:r>
      <w:r w:rsidR="00EC5E3D">
        <w:rPr>
          <w:rFonts w:ascii="Calibri" w:hAnsi="Calibri" w:cs="Calibri"/>
          <w:color w:val="000000"/>
          <w:sz w:val="22"/>
          <w:szCs w:val="22"/>
        </w:rPr>
        <w:t>January</w:t>
      </w:r>
      <w:r>
        <w:rPr>
          <w:rFonts w:ascii="Calibri" w:hAnsi="Calibri" w:cs="Calibri"/>
          <w:color w:val="000000"/>
          <w:sz w:val="22"/>
          <w:szCs w:val="22"/>
        </w:rPr>
        <w:t xml:space="preserve"> </w:t>
      </w:r>
      <w:r w:rsidR="00EC5E3D">
        <w:rPr>
          <w:rFonts w:ascii="Calibri" w:hAnsi="Calibri" w:cs="Calibri"/>
          <w:color w:val="000000"/>
          <w:sz w:val="22"/>
          <w:szCs w:val="22"/>
        </w:rPr>
        <w:t>31</w:t>
      </w:r>
      <w:r>
        <w:rPr>
          <w:rFonts w:ascii="Calibri" w:hAnsi="Calibri" w:cs="Calibri"/>
          <w:color w:val="000000"/>
          <w:sz w:val="22"/>
          <w:szCs w:val="22"/>
        </w:rPr>
        <w:t>, 202</w:t>
      </w:r>
      <w:r w:rsidR="00EC5E3D">
        <w:rPr>
          <w:rFonts w:ascii="Calibri" w:hAnsi="Calibri" w:cs="Calibri"/>
          <w:color w:val="000000"/>
          <w:sz w:val="22"/>
          <w:szCs w:val="22"/>
        </w:rPr>
        <w:t>3</w:t>
      </w:r>
      <w:r>
        <w:rPr>
          <w:rFonts w:ascii="Calibri" w:hAnsi="Calibri" w:cs="Calibri"/>
          <w:color w:val="000000"/>
          <w:sz w:val="22"/>
          <w:szCs w:val="22"/>
        </w:rPr>
        <w:t xml:space="preserve">) – </w:t>
      </w:r>
      <w:hyperlink r:id="rId7" w:history="1">
        <w:r w:rsidRPr="00AF111A">
          <w:rPr>
            <w:rStyle w:val="Hyperlink"/>
            <w:rFonts w:ascii="Calibri" w:hAnsi="Calibri" w:cs="Calibri"/>
            <w:sz w:val="22"/>
            <w:szCs w:val="22"/>
          </w:rPr>
          <w:t>Broan-NuTone</w:t>
        </w:r>
      </w:hyperlink>
      <w:r>
        <w:rPr>
          <w:rFonts w:ascii="Calibri" w:hAnsi="Calibri" w:cs="Calibri"/>
          <w:color w:val="000000"/>
          <w:sz w:val="22"/>
          <w:szCs w:val="22"/>
        </w:rPr>
        <w:t>®</w:t>
      </w:r>
      <w:r w:rsidR="005B2863">
        <w:rPr>
          <w:rFonts w:ascii="Calibri" w:hAnsi="Calibri" w:cs="Calibri"/>
          <w:color w:val="000000"/>
          <w:sz w:val="22"/>
          <w:szCs w:val="22"/>
        </w:rPr>
        <w:t xml:space="preserve"> </w:t>
      </w:r>
      <w:r>
        <w:rPr>
          <w:rFonts w:ascii="Calibri" w:hAnsi="Calibri" w:cs="Calibri"/>
          <w:color w:val="000000"/>
          <w:sz w:val="22"/>
          <w:szCs w:val="22"/>
        </w:rPr>
        <w:t xml:space="preserve">announces </w:t>
      </w:r>
      <w:r w:rsidR="005B2863">
        <w:rPr>
          <w:rFonts w:ascii="Calibri" w:hAnsi="Calibri" w:cs="Calibri"/>
          <w:color w:val="000000"/>
          <w:sz w:val="22"/>
          <w:szCs w:val="22"/>
        </w:rPr>
        <w:t>a key update to</w:t>
      </w:r>
      <w:r>
        <w:rPr>
          <w:rFonts w:ascii="Calibri" w:hAnsi="Calibri" w:cs="Calibri"/>
          <w:color w:val="000000"/>
          <w:sz w:val="22"/>
          <w:szCs w:val="22"/>
        </w:rPr>
        <w:t xml:space="preserve"> Overture™, the first and only fully automated, cloud-connected, whole-home indoor air quality system that monitors and optimizes air in the home</w:t>
      </w:r>
      <w:r w:rsidR="00001E5D">
        <w:rPr>
          <w:rFonts w:ascii="Calibri" w:hAnsi="Calibri" w:cs="Calibri"/>
          <w:color w:val="000000"/>
          <w:sz w:val="22"/>
          <w:szCs w:val="22"/>
        </w:rPr>
        <w:t xml:space="preserve">: </w:t>
      </w:r>
      <w:r w:rsidR="005B2863">
        <w:rPr>
          <w:rFonts w:ascii="Calibri" w:hAnsi="Calibri" w:cs="Calibri"/>
          <w:color w:val="000000"/>
          <w:sz w:val="22"/>
          <w:szCs w:val="22"/>
        </w:rPr>
        <w:t>Overture’s software</w:t>
      </w:r>
      <w:r w:rsidR="00001E5D">
        <w:rPr>
          <w:rFonts w:ascii="Calibri" w:hAnsi="Calibri" w:cs="Calibri"/>
          <w:color w:val="000000"/>
          <w:sz w:val="22"/>
          <w:szCs w:val="22"/>
        </w:rPr>
        <w:t xml:space="preserve"> is now connected to </w:t>
      </w:r>
      <w:r w:rsidR="00AF111A">
        <w:rPr>
          <w:rFonts w:ascii="Calibri" w:hAnsi="Calibri" w:cs="Calibri"/>
          <w:color w:val="000000"/>
          <w:sz w:val="22"/>
          <w:szCs w:val="22"/>
        </w:rPr>
        <w:t xml:space="preserve">the Environmental Protection Agency’s (EPA) </w:t>
      </w:r>
      <w:hyperlink r:id="rId8" w:history="1">
        <w:r w:rsidR="00AF111A" w:rsidRPr="00AF111A">
          <w:rPr>
            <w:rStyle w:val="Hyperlink"/>
            <w:rFonts w:ascii="Calibri" w:hAnsi="Calibri" w:cs="Calibri"/>
            <w:sz w:val="22"/>
            <w:szCs w:val="22"/>
          </w:rPr>
          <w:t>Air Quality Index</w:t>
        </w:r>
      </w:hyperlink>
      <w:r w:rsidR="00AF111A">
        <w:rPr>
          <w:rFonts w:ascii="Calibri" w:hAnsi="Calibri" w:cs="Calibri"/>
          <w:color w:val="000000"/>
          <w:sz w:val="22"/>
          <w:szCs w:val="22"/>
        </w:rPr>
        <w:t xml:space="preserve"> (AQI) </w:t>
      </w:r>
      <w:r w:rsidR="00001E5D">
        <w:rPr>
          <w:rFonts w:ascii="Calibri" w:hAnsi="Calibri" w:cs="Calibri"/>
          <w:color w:val="000000"/>
          <w:sz w:val="22"/>
          <w:szCs w:val="22"/>
        </w:rPr>
        <w:t>outdoor weather monitoring system that</w:t>
      </w:r>
      <w:r w:rsidR="005B2863">
        <w:rPr>
          <w:rFonts w:ascii="Calibri" w:hAnsi="Calibri" w:cs="Calibri"/>
          <w:color w:val="000000"/>
          <w:sz w:val="22"/>
          <w:szCs w:val="22"/>
        </w:rPr>
        <w:t xml:space="preserve"> gives it the ability to shut down a home’s fresh air system (ERV or HRV) when outdoor air quality is poor, preventing </w:t>
      </w:r>
      <w:r w:rsidR="0076694C">
        <w:rPr>
          <w:rFonts w:ascii="Calibri" w:hAnsi="Calibri" w:cs="Calibri"/>
          <w:color w:val="000000"/>
          <w:sz w:val="22"/>
          <w:szCs w:val="22"/>
        </w:rPr>
        <w:t xml:space="preserve">the compromised </w:t>
      </w:r>
      <w:r w:rsidR="005B2863">
        <w:rPr>
          <w:rFonts w:ascii="Calibri" w:hAnsi="Calibri" w:cs="Calibri"/>
          <w:color w:val="000000"/>
          <w:sz w:val="22"/>
          <w:szCs w:val="22"/>
        </w:rPr>
        <w:t xml:space="preserve">air from entering the home until it becomes better in quality, while still meeting proper ventilation codes.  </w:t>
      </w:r>
      <w:r w:rsidR="0076694C">
        <w:rPr>
          <w:rFonts w:ascii="Calibri" w:hAnsi="Calibri" w:cs="Calibri"/>
          <w:color w:val="000000"/>
          <w:sz w:val="22"/>
          <w:szCs w:val="22"/>
        </w:rPr>
        <w:t>Levels of p</w:t>
      </w:r>
      <w:r w:rsidR="00246162">
        <w:rPr>
          <w:rFonts w:ascii="Calibri" w:hAnsi="Calibri" w:cs="Calibri"/>
          <w:color w:val="000000"/>
          <w:sz w:val="22"/>
          <w:szCs w:val="22"/>
        </w:rPr>
        <w:t xml:space="preserve">ollution, pathogens, </w:t>
      </w:r>
      <w:r w:rsidR="00305F02">
        <w:rPr>
          <w:rFonts w:ascii="Calibri" w:hAnsi="Calibri" w:cs="Calibri"/>
          <w:color w:val="000000"/>
          <w:sz w:val="22"/>
          <w:szCs w:val="22"/>
        </w:rPr>
        <w:t xml:space="preserve">particulate matter and humidity </w:t>
      </w:r>
      <w:r w:rsidR="0076694C">
        <w:rPr>
          <w:rFonts w:ascii="Calibri" w:hAnsi="Calibri" w:cs="Calibri"/>
          <w:color w:val="000000"/>
          <w:sz w:val="22"/>
          <w:szCs w:val="22"/>
        </w:rPr>
        <w:t>are all tracked directly in the app</w:t>
      </w:r>
      <w:r w:rsidR="004F0999">
        <w:rPr>
          <w:rFonts w:ascii="Calibri" w:hAnsi="Calibri" w:cs="Calibri"/>
          <w:color w:val="000000"/>
          <w:sz w:val="22"/>
          <w:szCs w:val="22"/>
        </w:rPr>
        <w:t xml:space="preserve">, which then automatically dictates </w:t>
      </w:r>
      <w:r w:rsidR="00435DC9">
        <w:rPr>
          <w:rFonts w:ascii="Calibri" w:hAnsi="Calibri" w:cs="Calibri"/>
          <w:color w:val="000000"/>
          <w:sz w:val="22"/>
          <w:szCs w:val="22"/>
        </w:rPr>
        <w:t xml:space="preserve">if the outdoor air should be brought into the home. </w:t>
      </w:r>
    </w:p>
    <w:p w14:paraId="779EE477" w14:textId="25AFA071" w:rsidR="00246162" w:rsidRDefault="00246162" w:rsidP="00924A0D">
      <w:pPr>
        <w:pStyle w:val="NormalWeb"/>
        <w:spacing w:before="0" w:beforeAutospacing="0" w:after="0" w:afterAutospacing="0"/>
        <w:rPr>
          <w:rFonts w:ascii="Calibri" w:hAnsi="Calibri" w:cs="Calibri"/>
          <w:color w:val="000000"/>
          <w:sz w:val="22"/>
          <w:szCs w:val="22"/>
        </w:rPr>
      </w:pPr>
    </w:p>
    <w:p w14:paraId="5DAAE897" w14:textId="1A8868DD" w:rsidR="00246162" w:rsidRPr="00C27E65" w:rsidRDefault="00246162" w:rsidP="00924A0D">
      <w:pPr>
        <w:pStyle w:val="NormalWeb"/>
        <w:spacing w:before="0" w:beforeAutospacing="0" w:after="0" w:afterAutospacing="0"/>
      </w:pPr>
      <w:r>
        <w:rPr>
          <w:rFonts w:ascii="Calibri" w:hAnsi="Calibri" w:cs="Calibri"/>
          <w:color w:val="000000"/>
          <w:sz w:val="22"/>
          <w:szCs w:val="22"/>
        </w:rPr>
        <w:t xml:space="preserve">“We know that is some regions of the country the outdoor air quality can be worse than indoor air quality </w:t>
      </w:r>
      <w:r w:rsidR="00305F02">
        <w:rPr>
          <w:rFonts w:ascii="Calibri" w:hAnsi="Calibri" w:cs="Calibri"/>
          <w:color w:val="000000"/>
          <w:sz w:val="22"/>
          <w:szCs w:val="22"/>
        </w:rPr>
        <w:t xml:space="preserve">due to natural occurrences and disasters such as wildfires, but also everyday environmental factors like the amount of sulfur dioxide or nitrogen dioxide in the air due to nearby manufacturing,” said </w:t>
      </w:r>
      <w:r w:rsidR="00EC5E3D">
        <w:rPr>
          <w:rFonts w:ascii="Calibri" w:hAnsi="Calibri" w:cs="Calibri"/>
          <w:color w:val="000000"/>
          <w:sz w:val="22"/>
          <w:szCs w:val="22"/>
        </w:rPr>
        <w:t>Dave Jones</w:t>
      </w:r>
      <w:r w:rsidR="00C27E65">
        <w:rPr>
          <w:rFonts w:ascii="Calibri" w:hAnsi="Calibri" w:cs="Calibri"/>
          <w:color w:val="000000"/>
          <w:sz w:val="22"/>
          <w:szCs w:val="22"/>
        </w:rPr>
        <w:t xml:space="preserve">, </w:t>
      </w:r>
      <w:r w:rsidR="00EC5E3D">
        <w:rPr>
          <w:rFonts w:ascii="Calibri" w:hAnsi="Calibri" w:cs="Calibri"/>
          <w:color w:val="000000"/>
          <w:sz w:val="22"/>
          <w:szCs w:val="22"/>
        </w:rPr>
        <w:t>Senior Marketing Communications &amp; Brand Manager for</w:t>
      </w:r>
      <w:r w:rsidR="00C27E65">
        <w:rPr>
          <w:rFonts w:ascii="Calibri" w:hAnsi="Calibri" w:cs="Calibri"/>
          <w:color w:val="000000"/>
          <w:sz w:val="22"/>
          <w:szCs w:val="22"/>
        </w:rPr>
        <w:t xml:space="preserve"> Broan-NuTone</w:t>
      </w:r>
      <w:r w:rsidR="00305F02">
        <w:rPr>
          <w:rFonts w:ascii="Calibri" w:hAnsi="Calibri" w:cs="Calibri"/>
          <w:color w:val="000000"/>
          <w:sz w:val="22"/>
          <w:szCs w:val="22"/>
        </w:rPr>
        <w:t>. “</w:t>
      </w:r>
      <w:r w:rsidR="005542BB">
        <w:rPr>
          <w:rFonts w:ascii="Calibri" w:hAnsi="Calibri" w:cs="Calibri"/>
          <w:color w:val="000000"/>
          <w:sz w:val="22"/>
          <w:szCs w:val="22"/>
        </w:rPr>
        <w:t>Our goal is to provide the best indoor air quality possible and, when it comes to our fresh air systems, we want to make sure homeowners are kept safe from poor outdoor air quality as well.”</w:t>
      </w:r>
    </w:p>
    <w:p w14:paraId="2091122B" w14:textId="77777777" w:rsidR="005B2863" w:rsidRDefault="005B2863" w:rsidP="00924A0D">
      <w:pPr>
        <w:pStyle w:val="NormalWeb"/>
        <w:spacing w:before="0" w:beforeAutospacing="0" w:after="0" w:afterAutospacing="0"/>
        <w:rPr>
          <w:rFonts w:ascii="Calibri" w:hAnsi="Calibri" w:cs="Calibri"/>
          <w:color w:val="000000"/>
          <w:sz w:val="22"/>
          <w:szCs w:val="22"/>
        </w:rPr>
      </w:pPr>
    </w:p>
    <w:p w14:paraId="6B0B71CE" w14:textId="11F87CE9" w:rsidR="00435DC9" w:rsidRDefault="00924A0D" w:rsidP="00924A0D">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Overture monitors the quality of air in the home, then automatically turns on the connected supply and exhaust ventilation when air quality levels are low, allowing homeowners to breathe easy when it comes to managing the health of their home.</w:t>
      </w:r>
      <w:r w:rsidR="0076694C">
        <w:rPr>
          <w:rFonts w:ascii="Calibri" w:hAnsi="Calibri" w:cs="Calibri"/>
          <w:color w:val="000000"/>
          <w:sz w:val="22"/>
          <w:szCs w:val="22"/>
        </w:rPr>
        <w:t xml:space="preserve"> </w:t>
      </w:r>
      <w:r w:rsidR="00435DC9">
        <w:rPr>
          <w:rFonts w:ascii="Calibri" w:hAnsi="Calibri" w:cs="Calibri"/>
          <w:color w:val="000000"/>
          <w:sz w:val="22"/>
          <w:szCs w:val="22"/>
        </w:rPr>
        <w:t xml:space="preserve">When sensors detect a rise in indoor air pollution caused by increased humidity, VOCs, smoke, carbon dioxide and small particles (sometimes referred to as PM2.5), the system automatically switches on the appropriate Broan-NuTone ventilation fan, rangehood, ERV/HRV or supply fan to eliminate the pollutant while simultaneously bringing in fresh, clean air from outside. </w:t>
      </w:r>
      <w:r w:rsidR="0076694C">
        <w:rPr>
          <w:rFonts w:ascii="Calibri" w:hAnsi="Calibri" w:cs="Calibri"/>
          <w:color w:val="000000"/>
          <w:sz w:val="22"/>
          <w:szCs w:val="22"/>
        </w:rPr>
        <w:t xml:space="preserve">Now, </w:t>
      </w:r>
      <w:r w:rsidR="000808E5">
        <w:rPr>
          <w:rFonts w:ascii="Calibri" w:hAnsi="Calibri" w:cs="Calibri"/>
          <w:color w:val="000000"/>
          <w:sz w:val="22"/>
          <w:szCs w:val="22"/>
        </w:rPr>
        <w:t>users will see an AQI score within the app, and can open up a detailed report of the outdoor conditions. Overture then automatically decides</w:t>
      </w:r>
      <w:r w:rsidR="0076694C">
        <w:rPr>
          <w:rFonts w:ascii="Calibri" w:hAnsi="Calibri" w:cs="Calibri"/>
          <w:color w:val="000000"/>
          <w:sz w:val="22"/>
          <w:szCs w:val="22"/>
        </w:rPr>
        <w:t xml:space="preserve"> to bring in the outdoor air </w:t>
      </w:r>
      <w:r w:rsidR="000808E5">
        <w:rPr>
          <w:rFonts w:ascii="Calibri" w:hAnsi="Calibri" w:cs="Calibri"/>
          <w:color w:val="000000"/>
          <w:sz w:val="22"/>
          <w:szCs w:val="22"/>
        </w:rPr>
        <w:t xml:space="preserve">or not </w:t>
      </w:r>
      <w:r w:rsidR="0076694C">
        <w:rPr>
          <w:rFonts w:ascii="Calibri" w:hAnsi="Calibri" w:cs="Calibri"/>
          <w:color w:val="000000"/>
          <w:sz w:val="22"/>
          <w:szCs w:val="22"/>
        </w:rPr>
        <w:t>based on EPA recommendations.</w:t>
      </w:r>
      <w:r>
        <w:rPr>
          <w:rFonts w:ascii="Calibri" w:hAnsi="Calibri" w:cs="Calibri"/>
          <w:color w:val="000000"/>
          <w:sz w:val="22"/>
          <w:szCs w:val="22"/>
        </w:rPr>
        <w:t xml:space="preserve"> </w:t>
      </w:r>
    </w:p>
    <w:p w14:paraId="4A1F51C7" w14:textId="77777777" w:rsidR="00435DC9" w:rsidRDefault="00435DC9" w:rsidP="00924A0D">
      <w:pPr>
        <w:pStyle w:val="NormalWeb"/>
        <w:spacing w:before="0" w:beforeAutospacing="0" w:after="0" w:afterAutospacing="0"/>
        <w:rPr>
          <w:rFonts w:ascii="Calibri" w:hAnsi="Calibri" w:cs="Calibri"/>
          <w:color w:val="000000"/>
          <w:sz w:val="22"/>
          <w:szCs w:val="22"/>
        </w:rPr>
      </w:pPr>
    </w:p>
    <w:p w14:paraId="6509EB77" w14:textId="4A0BBD93" w:rsidR="00924A0D" w:rsidRDefault="00435DC9" w:rsidP="00924A0D">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The system is</w:t>
      </w:r>
      <w:r w:rsidR="00924A0D">
        <w:rPr>
          <w:rFonts w:ascii="Calibri" w:hAnsi="Calibri" w:cs="Calibri"/>
          <w:color w:val="000000"/>
          <w:sz w:val="22"/>
          <w:szCs w:val="22"/>
        </w:rPr>
        <w:t xml:space="preserve"> easily managed by a mobile app and is integrated with Amazon Alexa and Google. This system is one of the latest innovations from the leader in whole-home ventilation products as the company continues to innovate the industry in response to customer demands, environmental impacts and technological advancements.</w:t>
      </w:r>
    </w:p>
    <w:p w14:paraId="76B0AC71" w14:textId="72D46781" w:rsidR="00435DC9" w:rsidRDefault="00435DC9" w:rsidP="00924A0D">
      <w:pPr>
        <w:pStyle w:val="NormalWeb"/>
        <w:spacing w:before="0" w:beforeAutospacing="0" w:after="0" w:afterAutospacing="0"/>
        <w:rPr>
          <w:rFonts w:ascii="Calibri" w:hAnsi="Calibri" w:cs="Calibri"/>
          <w:color w:val="000000"/>
          <w:sz w:val="22"/>
          <w:szCs w:val="22"/>
        </w:rPr>
      </w:pPr>
    </w:p>
    <w:p w14:paraId="00213296" w14:textId="3E8AC8AB" w:rsidR="00924A0D" w:rsidRDefault="00924A0D" w:rsidP="00924A0D">
      <w:pPr>
        <w:pStyle w:val="NormalWeb"/>
        <w:spacing w:before="0" w:beforeAutospacing="0" w:after="0" w:afterAutospacing="0"/>
      </w:pPr>
      <w:r>
        <w:rPr>
          <w:rFonts w:ascii="Calibri" w:hAnsi="Calibri" w:cs="Calibri"/>
          <w:color w:val="000000"/>
          <w:sz w:val="22"/>
          <w:szCs w:val="22"/>
        </w:rPr>
        <w:t>With an increased awareness and heightened concern of airborne threats in the home, owners have sought to better understand the multiple sources of poor indoor air and implement advancements in ventilation systems such as range hoods, bath fans and whole home fresh air systems. Now more than ever, indoor air quality is a high priority for homeowners and builders alike. According to the EPA, indoor air can be 2 to 5 times more polluted than outdoor air, and we spend 90 percent of our time inside. If air quality is poor, it can have short-term and long-term health effects ranging from irritated eyes and a stuffy nose to more severe issues such as respiratory diseases. This information impacts builders’ material and system choices for the home, eclipsing other criterion like design and aesthetic. </w:t>
      </w:r>
    </w:p>
    <w:p w14:paraId="149E4A8F" w14:textId="77777777" w:rsidR="00924A0D" w:rsidRDefault="00924A0D" w:rsidP="00924A0D"/>
    <w:p w14:paraId="5FE473CE" w14:textId="77777777" w:rsidR="00C27E65" w:rsidRDefault="00924A0D" w:rsidP="00924A0D">
      <w:pPr>
        <w:pStyle w:val="NormalWeb"/>
        <w:spacing w:before="0" w:beforeAutospacing="0" w:after="0" w:afterAutospacing="0"/>
      </w:pPr>
      <w:r>
        <w:rPr>
          <w:rFonts w:ascii="Calibri" w:hAnsi="Calibri" w:cs="Calibri"/>
          <w:color w:val="000000"/>
          <w:sz w:val="22"/>
          <w:szCs w:val="22"/>
        </w:rPr>
        <w:lastRenderedPageBreak/>
        <w:t>Overture is fully integrated into a home's supply and exhaust ventilation and can be installed in new construction or remodels without the need for an incremental hub, meaning it can be controlled from the Cloud. Overture operates with new or existing products using specialized switches and sensors, allowing for easy installation and control from a mobile device. </w:t>
      </w:r>
    </w:p>
    <w:p w14:paraId="3AA8DE79" w14:textId="77777777" w:rsidR="00C27E65" w:rsidRDefault="00C27E65" w:rsidP="00924A0D">
      <w:pPr>
        <w:pStyle w:val="NormalWeb"/>
        <w:spacing w:before="0" w:beforeAutospacing="0" w:after="0" w:afterAutospacing="0"/>
      </w:pPr>
    </w:p>
    <w:p w14:paraId="3B88B4E0" w14:textId="7F47FCC8" w:rsidR="00924A0D" w:rsidRDefault="00924A0D" w:rsidP="00924A0D">
      <w:pPr>
        <w:pStyle w:val="NormalWeb"/>
        <w:spacing w:before="0" w:beforeAutospacing="0" w:after="0" w:afterAutospacing="0"/>
      </w:pPr>
      <w:r>
        <w:rPr>
          <w:rFonts w:ascii="Calibri" w:hAnsi="Calibri" w:cs="Calibri"/>
          <w:color w:val="000000"/>
          <w:sz w:val="22"/>
          <w:szCs w:val="22"/>
        </w:rPr>
        <w:t xml:space="preserve">For more than </w:t>
      </w:r>
      <w:r w:rsidR="0095038C">
        <w:rPr>
          <w:rFonts w:ascii="Calibri" w:hAnsi="Calibri" w:cs="Calibri"/>
          <w:color w:val="000000"/>
          <w:sz w:val="22"/>
          <w:szCs w:val="22"/>
        </w:rPr>
        <w:t>90</w:t>
      </w:r>
      <w:r>
        <w:rPr>
          <w:rFonts w:ascii="Calibri" w:hAnsi="Calibri" w:cs="Calibri"/>
          <w:color w:val="000000"/>
          <w:sz w:val="22"/>
          <w:szCs w:val="22"/>
        </w:rPr>
        <w:t xml:space="preserve"> years, Broan-NuTone has led the industry with forward-thinking residential ventilation products, and indoor air quality solutions that are all backed up by award winning customer service. Broan-NuTone products can be found in more than 110 million homes across the United States and many help meet the requirements of all three major green building programs: ENERGY STAR®; U.S. Green Building Council’s (USGBC) Leadership in Energy and Environmental Design (LEED) for Homes; and the National Association of Home Builder’s (NAHB) Model Green Home Building Guidelines.</w:t>
      </w:r>
    </w:p>
    <w:p w14:paraId="068FCD1F" w14:textId="77777777" w:rsidR="00924A0D" w:rsidRDefault="00924A0D" w:rsidP="00924A0D"/>
    <w:p w14:paraId="55BCC646" w14:textId="77777777" w:rsidR="00924A0D" w:rsidRDefault="00924A0D" w:rsidP="00924A0D">
      <w:pPr>
        <w:pStyle w:val="NormalWeb"/>
        <w:spacing w:before="0" w:beforeAutospacing="0" w:after="0" w:afterAutospacing="0"/>
      </w:pPr>
      <w:r>
        <w:rPr>
          <w:rFonts w:ascii="Calibri" w:hAnsi="Calibri" w:cs="Calibri"/>
          <w:color w:val="000000"/>
          <w:sz w:val="22"/>
          <w:szCs w:val="22"/>
        </w:rPr>
        <w:t xml:space="preserve">For more information, visit </w:t>
      </w:r>
      <w:hyperlink r:id="rId9" w:history="1">
        <w:r>
          <w:rPr>
            <w:rStyle w:val="Hyperlink"/>
            <w:rFonts w:ascii="Calibri" w:hAnsi="Calibri" w:cs="Calibri"/>
            <w:color w:val="0563C1"/>
            <w:sz w:val="22"/>
            <w:szCs w:val="22"/>
          </w:rPr>
          <w:t>http://overture.broan-nutone.com/</w:t>
        </w:r>
      </w:hyperlink>
      <w:r>
        <w:rPr>
          <w:rFonts w:ascii="Calibri" w:hAnsi="Calibri" w:cs="Calibri"/>
          <w:color w:val="000000"/>
          <w:sz w:val="22"/>
          <w:szCs w:val="22"/>
        </w:rPr>
        <w:t>. </w:t>
      </w:r>
    </w:p>
    <w:p w14:paraId="460F451E" w14:textId="77777777" w:rsidR="00924A0D" w:rsidRDefault="00924A0D" w:rsidP="00924A0D">
      <w:pPr>
        <w:spacing w:after="240"/>
      </w:pPr>
    </w:p>
    <w:p w14:paraId="52DB79FF" w14:textId="77777777" w:rsidR="00924A0D" w:rsidRDefault="00924A0D" w:rsidP="00924A0D">
      <w:pPr>
        <w:pStyle w:val="NormalWeb"/>
        <w:spacing w:before="0" w:beforeAutospacing="0" w:after="0" w:afterAutospacing="0"/>
        <w:jc w:val="center"/>
      </w:pPr>
      <w:r>
        <w:rPr>
          <w:rFonts w:ascii="Calibri" w:hAnsi="Calibri" w:cs="Calibri"/>
          <w:color w:val="000000"/>
          <w:sz w:val="22"/>
          <w:szCs w:val="22"/>
        </w:rPr>
        <w:t># # # #</w:t>
      </w:r>
    </w:p>
    <w:p w14:paraId="48E40D45" w14:textId="77777777" w:rsidR="00924A0D" w:rsidRDefault="00924A0D" w:rsidP="00924A0D">
      <w:pPr>
        <w:spacing w:after="240"/>
      </w:pPr>
    </w:p>
    <w:p w14:paraId="6FDDDD8A" w14:textId="77777777" w:rsidR="00924A0D" w:rsidRDefault="00924A0D" w:rsidP="00924A0D">
      <w:pPr>
        <w:pStyle w:val="NormalWeb"/>
        <w:spacing w:before="0" w:beforeAutospacing="0" w:after="0" w:afterAutospacing="0"/>
      </w:pPr>
      <w:r>
        <w:rPr>
          <w:rFonts w:ascii="Calibri" w:hAnsi="Calibri" w:cs="Calibri"/>
          <w:b/>
          <w:bCs/>
          <w:color w:val="000000"/>
          <w:sz w:val="22"/>
          <w:szCs w:val="22"/>
        </w:rPr>
        <w:t>About Broan-NuTone®</w:t>
      </w:r>
    </w:p>
    <w:p w14:paraId="2D88F04B" w14:textId="23878348" w:rsidR="00924A0D" w:rsidRDefault="00924A0D" w:rsidP="00924A0D">
      <w:pPr>
        <w:pStyle w:val="NormalWeb"/>
        <w:spacing w:before="0" w:beforeAutospacing="0" w:after="0" w:afterAutospacing="0"/>
      </w:pPr>
      <w:r>
        <w:rPr>
          <w:rFonts w:ascii="Calibri" w:hAnsi="Calibri" w:cs="Calibri"/>
          <w:color w:val="000000"/>
          <w:sz w:val="22"/>
          <w:szCs w:val="22"/>
        </w:rPr>
        <w:t>Broan-NuTone® LLC is North America's leading manufacturer and distributor of residential ventilation products including range hoods, ventilation fans, heater/fan/light combination units,</w:t>
      </w:r>
      <w:r w:rsidR="0095038C">
        <w:rPr>
          <w:rFonts w:ascii="Calibri" w:hAnsi="Calibri" w:cs="Calibri"/>
          <w:color w:val="000000"/>
          <w:sz w:val="22"/>
          <w:szCs w:val="22"/>
        </w:rPr>
        <w:t xml:space="preserve"> fresh air systems</w:t>
      </w:r>
      <w:r>
        <w:rPr>
          <w:rFonts w:ascii="Calibri" w:hAnsi="Calibri" w:cs="Calibri"/>
          <w:color w:val="000000"/>
          <w:sz w:val="22"/>
          <w:szCs w:val="22"/>
        </w:rPr>
        <w:t xml:space="preserve">, built-in heaters, </w:t>
      </w:r>
      <w:r w:rsidR="0095038C">
        <w:rPr>
          <w:rFonts w:ascii="Calibri" w:hAnsi="Calibri" w:cs="Calibri"/>
          <w:color w:val="000000"/>
          <w:sz w:val="22"/>
          <w:szCs w:val="22"/>
        </w:rPr>
        <w:t>and attic ventilators</w:t>
      </w:r>
      <w:r>
        <w:rPr>
          <w:rFonts w:ascii="Calibri" w:hAnsi="Calibri" w:cs="Calibri"/>
          <w:color w:val="000000"/>
          <w:sz w:val="22"/>
          <w:szCs w:val="22"/>
        </w:rPr>
        <w:t>. Broan-NuTone® LLC is proud to be an ENERGY STAR® partner.</w:t>
      </w:r>
    </w:p>
    <w:p w14:paraId="79773C24" w14:textId="77777777" w:rsidR="00924A0D" w:rsidRDefault="00924A0D" w:rsidP="00924A0D">
      <w:pPr>
        <w:spacing w:after="240"/>
      </w:pPr>
    </w:p>
    <w:p w14:paraId="6E4B3B8B" w14:textId="77777777" w:rsidR="00924A0D" w:rsidRDefault="00924A0D" w:rsidP="00924A0D">
      <w:pPr>
        <w:pStyle w:val="NormalWeb"/>
        <w:spacing w:before="0" w:beforeAutospacing="0" w:after="0" w:afterAutospacing="0"/>
      </w:pPr>
      <w:r>
        <w:rPr>
          <w:rFonts w:ascii="Calibri" w:hAnsi="Calibri" w:cs="Calibri"/>
          <w:b/>
          <w:bCs/>
          <w:color w:val="000000"/>
          <w:sz w:val="22"/>
          <w:szCs w:val="22"/>
        </w:rPr>
        <w:t>Press Contact</w:t>
      </w:r>
    </w:p>
    <w:p w14:paraId="5738371C" w14:textId="77777777" w:rsidR="00924A0D" w:rsidRDefault="00924A0D" w:rsidP="00924A0D">
      <w:pPr>
        <w:pStyle w:val="NormalWeb"/>
        <w:spacing w:before="0" w:beforeAutospacing="0" w:after="0" w:afterAutospacing="0"/>
      </w:pPr>
      <w:r>
        <w:rPr>
          <w:rFonts w:ascii="Calibri" w:hAnsi="Calibri" w:cs="Calibri"/>
          <w:color w:val="000000"/>
          <w:sz w:val="22"/>
          <w:szCs w:val="22"/>
        </w:rPr>
        <w:t>Amanda Caskey </w:t>
      </w:r>
    </w:p>
    <w:p w14:paraId="22A71181" w14:textId="77777777" w:rsidR="00924A0D" w:rsidRDefault="00000000" w:rsidP="00924A0D">
      <w:hyperlink r:id="rId10" w:history="1">
        <w:r w:rsidR="00924A0D">
          <w:rPr>
            <w:rStyle w:val="Hyperlink"/>
            <w:rFonts w:ascii="Calibri" w:hAnsi="Calibri" w:cs="Calibri"/>
            <w:color w:val="0563C1"/>
            <w:sz w:val="22"/>
            <w:szCs w:val="22"/>
          </w:rPr>
          <w:t>acaskey@wrayward.com</w:t>
        </w:r>
      </w:hyperlink>
      <w:r w:rsidR="00924A0D">
        <w:rPr>
          <w:rFonts w:ascii="Calibri" w:hAnsi="Calibri" w:cs="Calibri"/>
          <w:color w:val="000000"/>
          <w:sz w:val="22"/>
          <w:szCs w:val="22"/>
        </w:rPr>
        <w:t xml:space="preserve"> </w:t>
      </w:r>
    </w:p>
    <w:p w14:paraId="6FCC3A00" w14:textId="77777777" w:rsidR="006F3EA7" w:rsidRDefault="006F3EA7" w:rsidP="006F3EA7"/>
    <w:p w14:paraId="5C841456" w14:textId="77777777" w:rsidR="006F3EA7" w:rsidRDefault="006F3EA7"/>
    <w:sectPr w:rsidR="006F3EA7">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034B" w14:textId="77777777" w:rsidR="00627090" w:rsidRDefault="00627090">
      <w:r>
        <w:separator/>
      </w:r>
    </w:p>
  </w:endnote>
  <w:endnote w:type="continuationSeparator" w:id="0">
    <w:p w14:paraId="13990239" w14:textId="77777777" w:rsidR="00627090" w:rsidRDefault="0062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06D8" w14:textId="77777777" w:rsidR="00627090" w:rsidRDefault="00627090">
      <w:r>
        <w:separator/>
      </w:r>
    </w:p>
  </w:footnote>
  <w:footnote w:type="continuationSeparator" w:id="0">
    <w:p w14:paraId="170B54E5" w14:textId="77777777" w:rsidR="00627090" w:rsidRDefault="0062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AEF5" w14:textId="77777777" w:rsidR="00935BCC" w:rsidRPr="00935BCC" w:rsidRDefault="00000000" w:rsidP="00935BCC"/>
  <w:p w14:paraId="57A7D7C7" w14:textId="77777777" w:rsidR="00935BCC"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A7"/>
    <w:rsid w:val="00001E5D"/>
    <w:rsid w:val="000808E5"/>
    <w:rsid w:val="00246162"/>
    <w:rsid w:val="00305F02"/>
    <w:rsid w:val="00435DC9"/>
    <w:rsid w:val="004F0999"/>
    <w:rsid w:val="005542BB"/>
    <w:rsid w:val="005B2863"/>
    <w:rsid w:val="00627090"/>
    <w:rsid w:val="006F3EA7"/>
    <w:rsid w:val="0076694C"/>
    <w:rsid w:val="00924A0D"/>
    <w:rsid w:val="0095038C"/>
    <w:rsid w:val="009F02D5"/>
    <w:rsid w:val="00AF111A"/>
    <w:rsid w:val="00C27E65"/>
    <w:rsid w:val="00D52035"/>
    <w:rsid w:val="00E6687C"/>
    <w:rsid w:val="00EC5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E80E7"/>
  <w15:chartTrackingRefBased/>
  <w15:docId w15:val="{453F8619-F3E5-F349-8FA1-49B03A08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EA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EA7"/>
    <w:pPr>
      <w:tabs>
        <w:tab w:val="center" w:pos="4680"/>
        <w:tab w:val="right" w:pos="9360"/>
      </w:tabs>
    </w:pPr>
  </w:style>
  <w:style w:type="character" w:customStyle="1" w:styleId="HeaderChar">
    <w:name w:val="Header Char"/>
    <w:basedOn w:val="DefaultParagraphFont"/>
    <w:link w:val="Header"/>
    <w:uiPriority w:val="99"/>
    <w:rsid w:val="006F3EA7"/>
    <w:rPr>
      <w:rFonts w:ascii="Times New Roman" w:eastAsia="Times New Roman" w:hAnsi="Times New Roman" w:cs="Times New Roman"/>
    </w:rPr>
  </w:style>
  <w:style w:type="character" w:styleId="Hyperlink">
    <w:name w:val="Hyperlink"/>
    <w:basedOn w:val="DefaultParagraphFont"/>
    <w:uiPriority w:val="99"/>
    <w:unhideWhenUsed/>
    <w:rsid w:val="006F3EA7"/>
    <w:rPr>
      <w:color w:val="0563C1" w:themeColor="hyperlink"/>
      <w:u w:val="single"/>
    </w:rPr>
  </w:style>
  <w:style w:type="paragraph" w:styleId="NormalWeb">
    <w:name w:val="Normal (Web)"/>
    <w:basedOn w:val="Normal"/>
    <w:uiPriority w:val="99"/>
    <w:unhideWhenUsed/>
    <w:rsid w:val="00924A0D"/>
    <w:pPr>
      <w:spacing w:before="100" w:beforeAutospacing="1" w:after="100" w:afterAutospacing="1"/>
    </w:pPr>
  </w:style>
  <w:style w:type="character" w:styleId="UnresolvedMention">
    <w:name w:val="Unresolved Mention"/>
    <w:basedOn w:val="DefaultParagraphFont"/>
    <w:uiPriority w:val="99"/>
    <w:semiHidden/>
    <w:unhideWhenUsed/>
    <w:rsid w:val="00AF1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93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rnow.gov/aqi/aqi-basic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broan-nutone.com/en-u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acaskey@wrayward.com" TargetMode="External"/><Relationship Id="rId4" Type="http://schemas.openxmlformats.org/officeDocument/2006/relationships/footnotes" Target="footnotes.xml"/><Relationship Id="rId9" Type="http://schemas.openxmlformats.org/officeDocument/2006/relationships/hyperlink" Target="http://overture.broan-nut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2</cp:revision>
  <dcterms:created xsi:type="dcterms:W3CDTF">2023-01-27T22:35:00Z</dcterms:created>
  <dcterms:modified xsi:type="dcterms:W3CDTF">2023-01-27T22:35:00Z</dcterms:modified>
</cp:coreProperties>
</file>